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 CIRCUIT COURT</w:t>
      </w:r>
    </w:p>
    <w:p>
      <w:pPr>
        <w:jc w:val="right"/>
        <w:rPr>
          <w:b/>
        </w:rPr>
      </w:pPr>
      <w:r>
        <w:t>Record No. [CSM:CsPlaintNo]</w:t>
      </w:r>
    </w:p>
    <w:p>
      <w:pPr>
        <w:tabs>
          <w:tab w:val="right" w:pos="9072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Between: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/>
    <w:p>
      <w:pPr>
        <w:jc w:val="center"/>
      </w:pPr>
      <w:r>
        <w:t>-  and  -</w:t>
      </w:r>
    </w:p>
    <w:p/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/>
    <w:p>
      <w:pPr>
        <w:jc w:val="center"/>
        <w:rPr>
          <w:b/>
        </w:rPr>
      </w:pPr>
      <w:r>
        <w:rPr>
          <w:b/>
        </w:rPr>
        <w:t>DEFENCE</w:t>
      </w:r>
    </w:p>
    <w:p/>
    <w:p>
      <w:r>
        <w:t xml:space="preserve">Delivered this </w:t>
      </w:r>
      <w:r>
        <w:t> </w:t>
      </w:r>
      <w:r>
        <w:t> </w:t>
      </w:r>
      <w:r>
        <w:t> </w:t>
      </w:r>
      <w:r>
        <w:t xml:space="preserve">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  <w:r>
        <w:t xml:space="preserve"> by [DIA:CompanyName], Solicitors for the Defendant, [DIA:SingleAddress].</w:t>
      </w:r>
    </w:p>
    <w:p/>
    <w:p>
      <w:r>
        <w:t>1.</w:t>
      </w:r>
      <w:r>
        <w:tab/>
        <w:t>THE DEFENDANT DOES NOT REQUIRE PROOF OF THE FOLLOWING ALLEGATIONS SPECIFIED OR MATTERS PLEADED IN THE PERSONAL INJURY SUMMONS:</w:t>
      </w:r>
    </w:p>
    <w:p/>
    <w:p>
      <w:pPr>
        <w:pStyle w:val="ListParagraph"/>
      </w:pPr>
      <w:r>
        <w:t>The description of the parties is admitted and the Defendant does not require proof thereof.</w:t>
      </w:r>
    </w:p>
    <w:p>
      <w:pPr>
        <w:pStyle w:val="ListParagraph"/>
      </w:pPr>
      <w:r>
        <w:t>The Plaintiff is not required to prove that the incident occurred.</w:t>
      </w:r>
    </w:p>
    <w:p>
      <w:pPr>
        <w:pStyle w:val="ListParagraph"/>
      </w:pPr>
      <w:r>
        <w:t>The Plaintiff is not required to prove that the Defendant was negligent.</w:t>
      </w:r>
    </w:p>
    <w:p/>
    <w:p>
      <w:r>
        <w:t>2.</w:t>
      </w:r>
      <w:r>
        <w:tab/>
        <w:t>THE DEFENDANT REQUIRES PROOF OF THE FOLLOWING ALLEGATIONS SPECIFIED OR MATTERS PLEADED IN THE PERSONAL INJURY SUMMONS:</w:t>
      </w:r>
    </w:p>
    <w:p/>
    <w:p>
      <w:pPr>
        <w:pStyle w:val="ListParagraph"/>
        <w:numPr>
          <w:ilvl w:val="0"/>
          <w:numId w:val="31"/>
        </w:numPr>
      </w:pPr>
      <w:r>
        <w:t>The Defendant requires proof of the alleged injuries suffered by the Plaintiff, which said alleged injuries are denied.</w:t>
      </w:r>
    </w:p>
    <w:p>
      <w:pPr>
        <w:pStyle w:val="ListParagraph"/>
      </w:pPr>
      <w:r>
        <w:t>The Defendant requires proof of the various medical procedures and treatment alleged to have been undergone by the Plaintiff.</w:t>
      </w:r>
    </w:p>
    <w:p>
      <w:pPr>
        <w:pStyle w:val="ListParagraph"/>
      </w:pPr>
      <w:r>
        <w:t>The Defendant requires proof of all special damages claimed by the Plaintiff.</w:t>
      </w:r>
    </w:p>
    <w:p>
      <w:r>
        <w:br w:type="page"/>
      </w:r>
    </w:p>
    <w:p/>
    <w:p>
      <w:r>
        <w:t>3.</w:t>
      </w:r>
      <w:r>
        <w:tab/>
        <w:t>DEFENCE TO THE RELIEFS CLAIMED:</w:t>
      </w:r>
    </w:p>
    <w:p>
      <w:pPr>
        <w:pStyle w:val="ColorfulList-Accent11"/>
      </w:pPr>
    </w:p>
    <w:p>
      <w:pPr>
        <w:pStyle w:val="ListParagraph"/>
        <w:numPr>
          <w:ilvl w:val="0"/>
          <w:numId w:val="30"/>
        </w:numPr>
      </w:pPr>
      <w:r>
        <w:t>The Plaintiff is not entitled to the relief claimed or to any relief as against the Defendant.</w:t>
      </w:r>
    </w:p>
    <w:p/>
    <w:p/>
    <w:p>
      <w:pPr>
        <w:ind w:left="5041"/>
      </w:pPr>
      <w:r>
        <w:t>___________________________</w:t>
      </w:r>
    </w:p>
    <w:p>
      <w:pPr>
        <w:ind w:left="5041"/>
      </w:pPr>
      <w:r>
        <w:t>[DIA:CompanyName]</w:t>
      </w:r>
    </w:p>
    <w:p>
      <w:pPr>
        <w:ind w:left="5041"/>
      </w:pPr>
      <w:r>
        <w:t>Solicitors for the Defendant</w:t>
      </w:r>
    </w:p>
    <w:p>
      <w:pPr>
        <w:ind w:left="5041"/>
      </w:pPr>
      <w:r>
        <w:t>[DIA:Address]</w:t>
      </w:r>
    </w:p>
    <w:p/>
    <w:p/>
    <w:p>
      <w:r>
        <w:t>To:</w:t>
      </w:r>
      <w:r>
        <w:tab/>
        <w:t>[CAN:Name.Solicitors#01]</w:t>
      </w:r>
    </w:p>
    <w:p>
      <w:pPr>
        <w:pStyle w:val="NormalIndent"/>
      </w:pPr>
      <w:r>
        <w:t>Solicitors for the Plaintiff</w:t>
      </w:r>
    </w:p>
    <w:p>
      <w:pPr>
        <w:pStyle w:val="NormalIndent"/>
      </w:pPr>
      <w:r>
        <w:t>[CAN:Address.Solicitors#01]</w:t>
      </w:r>
    </w:p>
    <w:p/>
    <w:sectPr>
      <w:pgSz w:w="11906" w:h="16838" w:code="9"/>
      <w:pgMar w:top="1440" w:right="1440" w:bottom="1440" w:left="1440" w:header="706" w:footer="706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B0EE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46A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34FC7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2889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563CF"/>
    <w:multiLevelType w:val="hybridMultilevel"/>
    <w:tmpl w:val="C18EEC58"/>
    <w:lvl w:ilvl="0" w:tplc="AFF6E3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B6A09"/>
    <w:multiLevelType w:val="hybridMultilevel"/>
    <w:tmpl w:val="7106839A"/>
    <w:lvl w:ilvl="0" w:tplc="D944A61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2944441A"/>
    <w:multiLevelType w:val="hybridMultilevel"/>
    <w:tmpl w:val="D5D6FA1E"/>
    <w:lvl w:ilvl="0" w:tplc="BF6AE91A">
      <w:start w:val="1"/>
      <w:numFmt w:val="lowerLetter"/>
      <w:pStyle w:val="ListParagraph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6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C530F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CDB421D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1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2" w15:restartNumberingAfterBreak="0">
    <w:nsid w:val="5FEC25E8"/>
    <w:multiLevelType w:val="hybridMultilevel"/>
    <w:tmpl w:val="CAF48708"/>
    <w:lvl w:ilvl="0" w:tplc="855A51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75B5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5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6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26"/>
  </w:num>
  <w:num w:numId="12">
    <w:abstractNumId w:val="9"/>
  </w:num>
  <w:num w:numId="13">
    <w:abstractNumId w:val="18"/>
  </w:num>
  <w:num w:numId="14">
    <w:abstractNumId w:val="25"/>
  </w:num>
  <w:num w:numId="15">
    <w:abstractNumId w:val="15"/>
  </w:num>
  <w:num w:numId="16">
    <w:abstractNumId w:val="13"/>
  </w:num>
  <w:num w:numId="17">
    <w:abstractNumId w:val="24"/>
  </w:num>
  <w:num w:numId="18">
    <w:abstractNumId w:val="11"/>
  </w:num>
  <w:num w:numId="19">
    <w:abstractNumId w:val="12"/>
  </w:num>
  <w:num w:numId="20">
    <w:abstractNumId w:val="22"/>
  </w:num>
  <w:num w:numId="21">
    <w:abstractNumId w:val="23"/>
  </w:num>
  <w:num w:numId="22">
    <w:abstractNumId w:val="19"/>
  </w:num>
  <w:num w:numId="23">
    <w:abstractNumId w:val="20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5E5CB3-D06C-4D6E-8BFC-F15A9D7C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3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3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3"/>
      </w:numPr>
      <w:spacing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3"/>
      </w:numPr>
      <w:spacing w:after="24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3"/>
      </w:numPr>
      <w:spacing w:after="240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3"/>
      </w:numPr>
      <w:spacing w:after="240"/>
      <w:outlineLvl w:val="5"/>
    </w:pPr>
    <w:rPr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3"/>
      </w:numPr>
      <w:spacing w:after="240"/>
      <w:outlineLvl w:val="6"/>
    </w:pPr>
    <w:rPr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3"/>
      </w:numPr>
      <w:spacing w:after="240"/>
      <w:outlineLvl w:val="7"/>
    </w:pPr>
    <w:rPr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3"/>
      </w:numPr>
      <w:spacing w:after="240"/>
      <w:outlineLvl w:val="8"/>
    </w:pPr>
    <w:rPr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val="en-US"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eastAsia="Times New Roman" w:hAnsi="Times New Roman"/>
      <w:i/>
      <w:iCs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4"/>
      <w:lang w:val="en-US"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val="en-US"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eastAsia="Times New Roman" w:hAnsi="Times New Roman"/>
      <w:b/>
      <w:bCs/>
      <w:i/>
      <w:iCs/>
      <w:sz w:val="24"/>
      <w:szCs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numPr>
        <w:numId w:val="28"/>
      </w:numPr>
      <w:spacing w:after="24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customStyle="1" w:styleId="ColorfulList-Accent11">
    <w:name w:val="Colorful List - Accent 11"/>
    <w:basedOn w:val="Normal"/>
    <w:qFormat/>
    <w:pPr>
      <w:spacing w:after="200"/>
      <w:ind w:left="720"/>
      <w:contextualSpacing/>
    </w:pPr>
    <w:rPr>
      <w:rFonts w:eastAsia="Calibri"/>
      <w:szCs w:val="22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val="en-US" w:eastAsia="en-US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2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2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unhideWhenUsed/>
    <w:rPr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szCs w:val="24"/>
      <w:lang w:val="en-US"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val="en-US"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val="en-US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left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8</cp:revision>
  <cp:lastPrinted>2013-11-28T11:05:00Z</cp:lastPrinted>
  <dcterms:created xsi:type="dcterms:W3CDTF">2019-12-06T15:12:00Z</dcterms:created>
  <dcterms:modified xsi:type="dcterms:W3CDTF">2020-07-02T11:07:00Z</dcterms:modified>
</cp:coreProperties>
</file>